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D" w:rsidRDefault="00064F7D" w:rsidP="00064F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Škola v prírode"/>
          </v:shape>
        </w:pict>
      </w:r>
    </w:p>
    <w:p w:rsidR="00064F7D" w:rsidRDefault="00064F7D" w:rsidP="00064F7D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47625</wp:posOffset>
            </wp:positionV>
            <wp:extent cx="2362200" cy="3181350"/>
            <wp:effectExtent l="19050" t="0" r="0" b="0"/>
            <wp:wrapSquare wrapText="bothSides"/>
            <wp:docPr id="1" name="irc_mi" descr="https://encrypted-tbn2.gstatic.com/images?q=tbn:ANd9GcTVAijcqLCsVboO3GG5nKS_WbnsWIS6VVZ1gdcnADq2beFYUJ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VAijcqLCsVboO3GG5nKS_WbnsWIS6VVZ1gdcnADq2beFYUJX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Žiaci našej školy sa vďaka projektu </w:t>
      </w:r>
      <w:r w:rsidRPr="00122FC6">
        <w:rPr>
          <w:rFonts w:ascii="Times New Roman" w:hAnsi="Times New Roman"/>
          <w:b/>
          <w:sz w:val="24"/>
        </w:rPr>
        <w:t>„ Deti vetra putujú za slnkom“</w:t>
      </w:r>
      <w:r>
        <w:rPr>
          <w:rFonts w:ascii="Times New Roman" w:hAnsi="Times New Roman"/>
          <w:sz w:val="24"/>
        </w:rPr>
        <w:t xml:space="preserve"> zúčastnili školy </w:t>
      </w:r>
      <w:r w:rsidR="00122FC6">
        <w:rPr>
          <w:rFonts w:ascii="Times New Roman" w:hAnsi="Times New Roman"/>
          <w:sz w:val="24"/>
        </w:rPr>
        <w:t xml:space="preserve">v prírode, ktorá sa konala v Turistickom hotely </w:t>
      </w:r>
      <w:r w:rsidR="00FC27E7">
        <w:rPr>
          <w:rFonts w:ascii="Times New Roman" w:hAnsi="Times New Roman"/>
          <w:sz w:val="24"/>
        </w:rPr>
        <w:t xml:space="preserve">DROTÁR v obci </w:t>
      </w:r>
      <w:r>
        <w:rPr>
          <w:rFonts w:ascii="Times New Roman" w:hAnsi="Times New Roman"/>
          <w:sz w:val="24"/>
        </w:rPr>
        <w:t>Hronec. Turistický hotel sa nachádza v tichom a pe</w:t>
      </w:r>
      <w:r w:rsidR="00FC27E7">
        <w:rPr>
          <w:rFonts w:ascii="Times New Roman" w:hAnsi="Times New Roman"/>
          <w:sz w:val="24"/>
        </w:rPr>
        <w:t>knom prostredí, obklopený krásnou prírodou.</w:t>
      </w:r>
      <w:r>
        <w:rPr>
          <w:rFonts w:ascii="Times New Roman" w:hAnsi="Times New Roman"/>
          <w:sz w:val="24"/>
        </w:rPr>
        <w:t xml:space="preserve"> </w:t>
      </w:r>
    </w:p>
    <w:p w:rsidR="00122FC6" w:rsidRDefault="00122FC6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Pobyt sa uskutočnil od 12.11.2012 do 16.11.2012. Zúčastnilo sa ho 40 žiakov, ktorí sa zapájali do aktivít realizovaných v škole počas konania projektu. Na bezpečný a príjemný pobyt žiakov dohliadali  pani učiteľky Mgr. A. </w:t>
      </w:r>
      <w:proofErr w:type="spellStart"/>
      <w:r>
        <w:rPr>
          <w:rFonts w:ascii="Times New Roman" w:hAnsi="Times New Roman"/>
          <w:sz w:val="24"/>
        </w:rPr>
        <w:t>Dobrotová</w:t>
      </w:r>
      <w:proofErr w:type="spellEnd"/>
      <w:r>
        <w:rPr>
          <w:rFonts w:ascii="Times New Roman" w:hAnsi="Times New Roman"/>
          <w:sz w:val="24"/>
        </w:rPr>
        <w:t xml:space="preserve">, Mgr. G. </w:t>
      </w:r>
      <w:proofErr w:type="spellStart"/>
      <w:r>
        <w:rPr>
          <w:rFonts w:ascii="Times New Roman" w:hAnsi="Times New Roman"/>
          <w:sz w:val="24"/>
        </w:rPr>
        <w:t>Ružinová</w:t>
      </w:r>
      <w:proofErr w:type="spellEnd"/>
      <w:r>
        <w:rPr>
          <w:rFonts w:ascii="Times New Roman" w:hAnsi="Times New Roman"/>
          <w:sz w:val="24"/>
        </w:rPr>
        <w:t xml:space="preserve">, Mgr. K. Kučerová a pani asistentka L. </w:t>
      </w:r>
      <w:proofErr w:type="spellStart"/>
      <w:r w:rsidR="00122FC6">
        <w:rPr>
          <w:rFonts w:ascii="Times New Roman" w:hAnsi="Times New Roman"/>
          <w:sz w:val="24"/>
        </w:rPr>
        <w:t>Pokošová</w:t>
      </w:r>
      <w:proofErr w:type="spellEnd"/>
      <w:r w:rsidR="00122FC6">
        <w:rPr>
          <w:rFonts w:ascii="Times New Roman" w:hAnsi="Times New Roman"/>
          <w:sz w:val="24"/>
        </w:rPr>
        <w:t>.</w:t>
      </w:r>
    </w:p>
    <w:p w:rsidR="00064F7D" w:rsidRDefault="005C4221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109220</wp:posOffset>
            </wp:positionV>
            <wp:extent cx="2752725" cy="2324100"/>
            <wp:effectExtent l="19050" t="0" r="9525" b="0"/>
            <wp:wrapSquare wrapText="bothSides"/>
            <wp:docPr id="8" name="irc_mi" descr="http://www.vydrovskadolina.sk/scripts/get_thumbnail.php?params=%28image:/katalog/ubytovanie/drotar/drotovna1.jpg,th_w:250,th_h:250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drovskadolina.sk/scripts/get_thumbnail.php?params=%28image:/katalog/ubytovanie/drotar/drotovna1.jpg,th_w:250,th_h:250%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F7D">
        <w:rPr>
          <w:rFonts w:ascii="Times New Roman" w:hAnsi="Times New Roman"/>
          <w:sz w:val="24"/>
        </w:rPr>
        <w:t xml:space="preserve">  </w:t>
      </w: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Cieľom školy v prírode bolo rozšíriť si teoretické poznatky nadobudnuté počas kurzov realizovaných v škole o praktické skúsenosti, zručnosti a návyky. </w:t>
      </w:r>
    </w:p>
    <w:p w:rsidR="00064F7D" w:rsidRDefault="005C4221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12192" distB="20574" distL="114300" distR="123063" simplePos="0" relativeHeight="25166336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195580</wp:posOffset>
            </wp:positionV>
            <wp:extent cx="3038475" cy="2343150"/>
            <wp:effectExtent l="19050" t="0" r="9525" b="0"/>
            <wp:wrapSquare wrapText="bothSides"/>
            <wp:docPr id="7" name="Obrázok 3" descr="DSC00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4F7D">
        <w:rPr>
          <w:rFonts w:ascii="Times New Roman" w:hAnsi="Times New Roman"/>
          <w:sz w:val="24"/>
        </w:rPr>
        <w:t xml:space="preserve">  </w:t>
      </w: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C4221" w:rsidRDefault="005C4221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Žiaci si upevňovali zdravie, rozvíjali hygienické návyky a </w:t>
      </w:r>
      <w:proofErr w:type="spellStart"/>
      <w:r>
        <w:rPr>
          <w:rFonts w:ascii="Times New Roman" w:hAnsi="Times New Roman"/>
          <w:sz w:val="24"/>
        </w:rPr>
        <w:t>sebaobslužné</w:t>
      </w:r>
      <w:proofErr w:type="spellEnd"/>
      <w:r>
        <w:rPr>
          <w:rFonts w:ascii="Times New Roman" w:hAnsi="Times New Roman"/>
          <w:sz w:val="24"/>
        </w:rPr>
        <w:t xml:space="preserve"> práce, telesnú zdatnosť, kultúrno-spoločenské návyky a estetické cítenie. </w:t>
      </w:r>
    </w:p>
    <w:p w:rsidR="00122FC6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pohľadu pedagogického dozoru bol tento pobyt pre žiakov veľkým prínosom. Žiaci sa naučili samostatnosti a zodpovednosti. Využili teoretické poznatky získané na kurzoch. Ich správanie a práca bola na veľmi dobrej úrovni, čo vyzdvihol aj personál rekreačného zariadenia.</w:t>
      </w:r>
    </w:p>
    <w:p w:rsidR="00122FC6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noProof/>
          <w:lang w:eastAsia="sk-SK"/>
        </w:rPr>
        <w:lastRenderedPageBreak/>
        <w:drawing>
          <wp:anchor distT="12192" distB="20193" distL="120396" distR="122047" simplePos="0" relativeHeight="251658240" behindDoc="1" locked="0" layoutInCell="1" allowOverlap="1">
            <wp:simplePos x="0" y="0"/>
            <wp:positionH relativeFrom="column">
              <wp:posOffset>-106426</wp:posOffset>
            </wp:positionH>
            <wp:positionV relativeFrom="paragraph">
              <wp:posOffset>75438</wp:posOffset>
            </wp:positionV>
            <wp:extent cx="3073908" cy="2348865"/>
            <wp:effectExtent l="19050" t="0" r="0" b="0"/>
            <wp:wrapThrough wrapText="bothSides">
              <wp:wrapPolygon edited="0">
                <wp:start x="535" y="0"/>
                <wp:lineTo x="-134" y="1226"/>
                <wp:lineTo x="-134" y="20321"/>
                <wp:lineTo x="268" y="21372"/>
                <wp:lineTo x="535" y="21372"/>
                <wp:lineTo x="20882" y="21372"/>
                <wp:lineTo x="21150" y="21372"/>
                <wp:lineTo x="21552" y="20321"/>
                <wp:lineTo x="21552" y="1226"/>
                <wp:lineTo x="21284" y="175"/>
                <wp:lineTo x="20882" y="0"/>
                <wp:lineTo x="535" y="0"/>
              </wp:wrapPolygon>
            </wp:wrapThrough>
            <wp:docPr id="4" name="Obrázok 5" descr="DSC00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9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08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   </w:t>
      </w:r>
    </w:p>
    <w:p w:rsidR="00122FC6" w:rsidRDefault="00122FC6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Žiakom sa v škole v prírode veľmi páčilo. S nadšením sa zapájali do všetkých aktivít. Veľmi si obľúbili vychádzky do lesa. Keď nastal čas odchodu domov, boli smutní a priali si pobyt predĺžiť. Aj s odstupom času by sa žiaci veľmi radi vrátili.</w:t>
      </w:r>
    </w:p>
    <w:p w:rsidR="00122FC6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122FC6" w:rsidRDefault="00122FC6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12192" distB="17272" distL="120396" distR="121412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198120</wp:posOffset>
            </wp:positionV>
            <wp:extent cx="3103880" cy="2381250"/>
            <wp:effectExtent l="19050" t="0" r="1270" b="0"/>
            <wp:wrapThrough wrapText="bothSides">
              <wp:wrapPolygon edited="0">
                <wp:start x="530" y="0"/>
                <wp:lineTo x="-133" y="1210"/>
                <wp:lineTo x="-133" y="20390"/>
                <wp:lineTo x="265" y="21427"/>
                <wp:lineTo x="530" y="21427"/>
                <wp:lineTo x="20946" y="21427"/>
                <wp:lineTo x="21211" y="21427"/>
                <wp:lineTo x="21609" y="20390"/>
                <wp:lineTo x="21609" y="1210"/>
                <wp:lineTo x="21344" y="173"/>
                <wp:lineTo x="20946" y="0"/>
                <wp:lineTo x="530" y="0"/>
              </wp:wrapPolygon>
            </wp:wrapThrough>
            <wp:docPr id="5" name="Obrázok 6" descr="DSC00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9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2FC6" w:rsidRDefault="00122FC6" w:rsidP="00064F7D">
      <w:pPr>
        <w:jc w:val="both"/>
        <w:rPr>
          <w:rFonts w:ascii="Times New Roman" w:hAnsi="Times New Roman"/>
          <w:sz w:val="24"/>
        </w:rPr>
      </w:pPr>
    </w:p>
    <w:p w:rsidR="00064F7D" w:rsidRDefault="00064F7D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Veľké poďakovanie patrí vedúcemu turistického hotela Drotár a taktiež jeho zamestnancom, ktorí nás srdečne prijali a veľmi dobre sa o nás starali.</w:t>
      </w:r>
    </w:p>
    <w:p w:rsidR="005C4221" w:rsidRDefault="005C4221" w:rsidP="00064F7D">
      <w:pPr>
        <w:jc w:val="both"/>
        <w:rPr>
          <w:rFonts w:ascii="Times New Roman" w:hAnsi="Times New Roman"/>
          <w:sz w:val="24"/>
        </w:rPr>
      </w:pPr>
    </w:p>
    <w:p w:rsidR="00064F7D" w:rsidRDefault="002D3C0C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1393190</wp:posOffset>
            </wp:positionV>
            <wp:extent cx="5762625" cy="1095375"/>
            <wp:effectExtent l="19050" t="0" r="9525" b="0"/>
            <wp:wrapSquare wrapText="bothSides"/>
            <wp:docPr id="9" name="irc_mi" descr="http://www.fantazia.eu/images/logo_fantazia_na%20web%20bubl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ntazia.eu/images/logo_fantazia_na%20web%20bublin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7E7">
        <w:rPr>
          <w:rFonts w:ascii="Times New Roman" w:hAnsi="Times New Roman"/>
          <w:sz w:val="24"/>
        </w:rPr>
        <w:t xml:space="preserve">Škola v prírode naplnila </w:t>
      </w:r>
      <w:r w:rsidR="00064F7D">
        <w:rPr>
          <w:rFonts w:ascii="Times New Roman" w:hAnsi="Times New Roman"/>
          <w:sz w:val="24"/>
        </w:rPr>
        <w:t>očakávania</w:t>
      </w:r>
      <w:r w:rsidR="00FC27E7">
        <w:rPr>
          <w:rFonts w:ascii="Times New Roman" w:hAnsi="Times New Roman"/>
          <w:sz w:val="24"/>
        </w:rPr>
        <w:t xml:space="preserve"> nielen pedagógov ale hlavné detí, ktoré si v krásnej prírode a hlavne hravou formou splnili </w:t>
      </w:r>
      <w:r>
        <w:rPr>
          <w:rFonts w:ascii="Times New Roman" w:hAnsi="Times New Roman"/>
          <w:sz w:val="24"/>
        </w:rPr>
        <w:t>stanovené ciele o čom svedčia aj výpovede všetkých účastníkov pobytu, ktorí svoje pocity zhrnuli do jediného slova</w:t>
      </w:r>
    </w:p>
    <w:p w:rsidR="005C4221" w:rsidRDefault="005C4221" w:rsidP="00064F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12192" distB="17399" distL="114300" distR="122174" simplePos="0" relativeHeight="251667456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1349375</wp:posOffset>
            </wp:positionV>
            <wp:extent cx="2876550" cy="2343150"/>
            <wp:effectExtent l="19050" t="0" r="0" b="0"/>
            <wp:wrapThrough wrapText="bothSides">
              <wp:wrapPolygon edited="0">
                <wp:start x="572" y="0"/>
                <wp:lineTo x="-143" y="1229"/>
                <wp:lineTo x="-143" y="20371"/>
                <wp:lineTo x="286" y="21424"/>
                <wp:lineTo x="572" y="21424"/>
                <wp:lineTo x="20885" y="21424"/>
                <wp:lineTo x="21171" y="21424"/>
                <wp:lineTo x="21600" y="20371"/>
                <wp:lineTo x="21600" y="1229"/>
                <wp:lineTo x="21314" y="176"/>
                <wp:lineTo x="20885" y="0"/>
                <wp:lineTo x="572" y="0"/>
              </wp:wrapPolygon>
            </wp:wrapThrough>
            <wp:docPr id="10" name="Obrázok 4" descr="DSC00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40" t="18076" r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5753" w:rsidRPr="005C4221" w:rsidRDefault="005C4221" w:rsidP="005C4221">
      <w:pPr>
        <w:jc w:val="center"/>
        <w:rPr>
          <w:rFonts w:ascii="Arial Black" w:hAnsi="Arial Black"/>
          <w:color w:val="365F91" w:themeColor="accent1" w:themeShade="BF"/>
          <w:sz w:val="48"/>
        </w:rPr>
      </w:pPr>
      <w:r w:rsidRPr="005C4221">
        <w:rPr>
          <w:rFonts w:ascii="Arial Black" w:hAnsi="Arial Black"/>
          <w:color w:val="365F91" w:themeColor="accent1" w:themeShade="BF"/>
          <w:sz w:val="48"/>
        </w:rPr>
        <w:t>Dúfame, že ešte niekedy dovidenia!!!</w:t>
      </w:r>
    </w:p>
    <w:sectPr w:rsidR="00D15753" w:rsidRPr="005C4221" w:rsidSect="00D1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F7D"/>
    <w:rsid w:val="00064F7D"/>
    <w:rsid w:val="00122FC6"/>
    <w:rsid w:val="002D3C0C"/>
    <w:rsid w:val="005C4221"/>
    <w:rsid w:val="00D15753"/>
    <w:rsid w:val="00F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F7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NTB17</dc:creator>
  <cp:lastModifiedBy>NTB17</cp:lastModifiedBy>
  <cp:revision>4</cp:revision>
  <dcterms:created xsi:type="dcterms:W3CDTF">2013-01-27T16:32:00Z</dcterms:created>
  <dcterms:modified xsi:type="dcterms:W3CDTF">2013-01-27T16:58:00Z</dcterms:modified>
</cp:coreProperties>
</file>